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E1" w:rsidRDefault="00C37062" w:rsidP="00C37062">
      <w:pPr>
        <w:jc w:val="center"/>
        <w:rPr>
          <w:b/>
        </w:rPr>
      </w:pPr>
      <w:bookmarkStart w:id="0" w:name="_GoBack"/>
      <w:r>
        <w:rPr>
          <w:b/>
        </w:rPr>
        <w:t>Resources for Innovative Teaching Styles</w:t>
      </w:r>
    </w:p>
    <w:bookmarkEnd w:id="0"/>
    <w:p w:rsidR="00C37062" w:rsidRDefault="00C37062" w:rsidP="00C37062">
      <w:pPr>
        <w:jc w:val="center"/>
        <w:rPr>
          <w:b/>
        </w:rPr>
      </w:pPr>
    </w:p>
    <w:p w:rsidR="00C37062" w:rsidRPr="00C37062" w:rsidRDefault="00C37062" w:rsidP="00C37062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szCs w:val="24"/>
          <w:u w:val="none"/>
        </w:rPr>
      </w:pPr>
      <w:r w:rsidRPr="00FA0575">
        <w:rPr>
          <w:sz w:val="24"/>
          <w:szCs w:val="24"/>
        </w:rPr>
        <w:t xml:space="preserve">Sampsel, Ariana, "Finding the Effects of Think-Pair-Share on Student Confidence and Participation" (2013). Honors Projects. 28. </w:t>
      </w:r>
      <w:hyperlink r:id="rId5" w:history="1">
        <w:r w:rsidRPr="00FA0575">
          <w:rPr>
            <w:rStyle w:val="Hyperlink"/>
            <w:sz w:val="24"/>
            <w:szCs w:val="24"/>
          </w:rPr>
          <w:t>https://scholarworks.bgsu.edu/honorsprojects/28</w:t>
        </w:r>
      </w:hyperlink>
    </w:p>
    <w:p w:rsidR="00C37062" w:rsidRDefault="00D35035" w:rsidP="00C37062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6" w:history="1">
        <w:r w:rsidR="00C37062" w:rsidRPr="00FA0575">
          <w:rPr>
            <w:rStyle w:val="Hyperlink"/>
            <w:sz w:val="24"/>
            <w:szCs w:val="24"/>
          </w:rPr>
          <w:t>https://www.jigsaw.org/</w:t>
        </w:r>
      </w:hyperlink>
      <w:r w:rsidR="00C37062" w:rsidRPr="00FA0575">
        <w:rPr>
          <w:sz w:val="24"/>
          <w:szCs w:val="24"/>
        </w:rPr>
        <w:t xml:space="preserve"> gives a detailed explanation of the technique developed by Elliot Aronson and his students at the University of Texas and the University of California in 1971.</w:t>
      </w:r>
    </w:p>
    <w:p w:rsidR="00C37062" w:rsidRDefault="00527DB7" w:rsidP="00C370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Response websites can be found at Kahoot.com and at Polleverywhere.com.  The latter one can be imbedded into your PowerPoint presentation.</w:t>
      </w:r>
    </w:p>
    <w:p w:rsidR="00527DB7" w:rsidRDefault="00D35035" w:rsidP="004903C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7" w:history="1">
        <w:r w:rsidR="004903CC" w:rsidRPr="00173671">
          <w:rPr>
            <w:rStyle w:val="Hyperlink"/>
            <w:sz w:val="24"/>
            <w:szCs w:val="24"/>
          </w:rPr>
          <w:t>https://prezi.com/</w:t>
        </w:r>
      </w:hyperlink>
      <w:r w:rsidR="004903CC">
        <w:rPr>
          <w:sz w:val="24"/>
          <w:szCs w:val="24"/>
        </w:rPr>
        <w:t xml:space="preserve"> </w:t>
      </w:r>
      <w:r w:rsidR="00527DB7">
        <w:rPr>
          <w:sz w:val="24"/>
          <w:szCs w:val="24"/>
        </w:rPr>
        <w:t>offers an interactive slide presentation system.</w:t>
      </w:r>
    </w:p>
    <w:p w:rsidR="004903CC" w:rsidRDefault="00D35035" w:rsidP="004903C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8" w:history="1">
        <w:r w:rsidR="004903CC" w:rsidRPr="00173671">
          <w:rPr>
            <w:rStyle w:val="Hyperlink"/>
            <w:sz w:val="24"/>
            <w:szCs w:val="24"/>
          </w:rPr>
          <w:t>https://kahoot.com/</w:t>
        </w:r>
      </w:hyperlink>
      <w:r w:rsidR="004903CC">
        <w:rPr>
          <w:sz w:val="24"/>
          <w:szCs w:val="24"/>
        </w:rPr>
        <w:t xml:space="preserve"> is a free, online audience response system</w:t>
      </w:r>
    </w:p>
    <w:p w:rsidR="004903CC" w:rsidRDefault="00D35035" w:rsidP="004903C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9" w:history="1">
        <w:r w:rsidR="004903CC" w:rsidRPr="00173671">
          <w:rPr>
            <w:rStyle w:val="Hyperlink"/>
            <w:sz w:val="24"/>
            <w:szCs w:val="24"/>
          </w:rPr>
          <w:t>https://www.polleverywhere.com/</w:t>
        </w:r>
      </w:hyperlink>
      <w:r w:rsidR="004903CC">
        <w:rPr>
          <w:sz w:val="24"/>
          <w:szCs w:val="24"/>
        </w:rPr>
        <w:t xml:space="preserve"> is another free, online audience response system; this one can be imbedded in your PowerPoint presentations.</w:t>
      </w:r>
    </w:p>
    <w:p w:rsidR="004903CC" w:rsidRDefault="004903CC" w:rsidP="004903CC">
      <w:pPr>
        <w:pStyle w:val="ListParagraph"/>
        <w:rPr>
          <w:sz w:val="24"/>
          <w:szCs w:val="24"/>
        </w:rPr>
      </w:pPr>
    </w:p>
    <w:p w:rsidR="00C37062" w:rsidRPr="00C37062" w:rsidRDefault="00C37062" w:rsidP="00C37062"/>
    <w:sectPr w:rsidR="00C37062" w:rsidRPr="00C37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4E03"/>
    <w:multiLevelType w:val="hybridMultilevel"/>
    <w:tmpl w:val="BA087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62"/>
    <w:rsid w:val="002179E1"/>
    <w:rsid w:val="004903CC"/>
    <w:rsid w:val="00527DB7"/>
    <w:rsid w:val="00C37062"/>
    <w:rsid w:val="00D3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0A3C3-FDA9-485B-BFC9-427D7E2D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ho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igsaw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larworks.bgsu.edu/honorsprojects/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lleverywhe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Tennessee, Graduate School of Medicine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G. Anthony</dc:creator>
  <cp:keywords/>
  <dc:description/>
  <cp:lastModifiedBy>Littleton, Connie L</cp:lastModifiedBy>
  <cp:revision>2</cp:revision>
  <dcterms:created xsi:type="dcterms:W3CDTF">2020-08-18T16:41:00Z</dcterms:created>
  <dcterms:modified xsi:type="dcterms:W3CDTF">2020-08-18T16:41:00Z</dcterms:modified>
</cp:coreProperties>
</file>